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150" w:rsidRPr="00E91AD6" w:rsidRDefault="00A230D8">
      <w:pPr>
        <w:pStyle w:val="Titre1"/>
        <w:spacing w:before="72"/>
        <w:rPr>
          <w:bCs w:val="0"/>
          <w:szCs w:val="22"/>
        </w:rPr>
      </w:pPr>
      <w:r w:rsidRPr="00E91AD6">
        <w:rPr>
          <w:bCs w:val="0"/>
          <w:szCs w:val="22"/>
        </w:rPr>
        <w:t>Mairie de</w:t>
      </w:r>
      <w:r w:rsidR="00E91AD6" w:rsidRPr="00E91AD6">
        <w:rPr>
          <w:bCs w:val="0"/>
          <w:szCs w:val="22"/>
        </w:rPr>
        <w:t xml:space="preserve"> Salignac</w:t>
      </w:r>
    </w:p>
    <w:p w:rsidR="00E43150" w:rsidRDefault="00E43150">
      <w:pPr>
        <w:pStyle w:val="Corpsdetexte"/>
        <w:spacing w:before="4"/>
        <w:rPr>
          <w:b/>
          <w:sz w:val="28"/>
        </w:rPr>
      </w:pPr>
    </w:p>
    <w:p w:rsidR="00E43150" w:rsidRDefault="00A230D8">
      <w:pPr>
        <w:spacing w:line="482" w:lineRule="auto"/>
        <w:ind w:left="1654" w:right="1661"/>
        <w:jc w:val="center"/>
        <w:rPr>
          <w:b/>
          <w:sz w:val="28"/>
        </w:rPr>
      </w:pPr>
      <w:r>
        <w:rPr>
          <w:b/>
          <w:sz w:val="28"/>
        </w:rPr>
        <w:t>Saisine par voie électronique en matière d’urbanisme Conditions Générales d’Utilisation du service (CGU)</w:t>
      </w:r>
    </w:p>
    <w:p w:rsidR="00E43150" w:rsidRDefault="00E43150">
      <w:pPr>
        <w:pStyle w:val="Corpsdetexte"/>
        <w:rPr>
          <w:b/>
          <w:sz w:val="28"/>
        </w:rPr>
      </w:pPr>
    </w:p>
    <w:p w:rsidR="00E43150" w:rsidRDefault="00A230D8">
      <w:pPr>
        <w:spacing w:before="1"/>
        <w:ind w:left="112" w:right="134"/>
        <w:jc w:val="both"/>
        <w:rPr>
          <w:i/>
          <w:sz w:val="20"/>
        </w:rPr>
      </w:pPr>
      <w:r>
        <w:rPr>
          <w:i/>
          <w:sz w:val="20"/>
        </w:rPr>
        <w:t xml:space="preserve">Le présent document porte sur les conditions d’utilisation du service de saisine par voie électronique relatif aux </w:t>
      </w:r>
      <w:r>
        <w:rPr>
          <w:i/>
          <w:sz w:val="20"/>
        </w:rPr>
        <w:t>demandes d’autorisations d’urbanisme (certificats d’urbanisme, déclarations préalables, permis de construire, de démolir ou d’aménager), à l’exclusion de toute autre demande.</w:t>
      </w:r>
    </w:p>
    <w:p w:rsidR="00E43150" w:rsidRDefault="00E43150">
      <w:pPr>
        <w:pStyle w:val="Corpsdetexte"/>
        <w:rPr>
          <w:i/>
        </w:rPr>
      </w:pPr>
    </w:p>
    <w:p w:rsidR="00E43150" w:rsidRDefault="00A230D8">
      <w:pPr>
        <w:pStyle w:val="Titre2"/>
        <w:jc w:val="both"/>
      </w:pPr>
      <w:r>
        <w:t>Vous souhaitez demander une autorisation d’urbanisme en ligne :</w:t>
      </w:r>
    </w:p>
    <w:p w:rsidR="00E43150" w:rsidRDefault="00E43150">
      <w:pPr>
        <w:pStyle w:val="Corpsdetexte"/>
        <w:spacing w:before="9"/>
        <w:rPr>
          <w:b/>
          <w:sz w:val="21"/>
        </w:rPr>
      </w:pPr>
    </w:p>
    <w:p w:rsidR="00E43150" w:rsidRDefault="00A230D8">
      <w:pPr>
        <w:pStyle w:val="Corpsdetexte"/>
        <w:spacing w:before="1"/>
        <w:ind w:left="112" w:right="113"/>
        <w:jc w:val="both"/>
      </w:pPr>
      <w:r>
        <w:t xml:space="preserve">L’utilisation </w:t>
      </w:r>
      <w:r>
        <w:t xml:space="preserve">de la </w:t>
      </w:r>
      <w:proofErr w:type="spellStart"/>
      <w:r>
        <w:t>téléprocédure</w:t>
      </w:r>
      <w:proofErr w:type="spellEnd"/>
      <w:r>
        <w:t xml:space="preserve"> est facultative et gratuite mais tout dépôt par voie électronique doit impérativement respecter les présentes conditions générales. Cette procédure s’adresse aux personnes physiques ainsi qu’aux personnes morales. L’usage de la langue f</w:t>
      </w:r>
      <w:r>
        <w:t>rançaise est obligatoire.</w:t>
      </w:r>
    </w:p>
    <w:p w:rsidR="00E43150" w:rsidRDefault="00E43150">
      <w:pPr>
        <w:pStyle w:val="Corpsdetexte"/>
        <w:rPr>
          <w:sz w:val="24"/>
        </w:rPr>
      </w:pPr>
    </w:p>
    <w:p w:rsidR="00E43150" w:rsidRDefault="00E43150">
      <w:pPr>
        <w:pStyle w:val="Corpsdetexte"/>
        <w:spacing w:before="6"/>
        <w:rPr>
          <w:sz w:val="19"/>
        </w:rPr>
      </w:pPr>
    </w:p>
    <w:p w:rsidR="00E43150" w:rsidRDefault="00A230D8">
      <w:pPr>
        <w:pStyle w:val="Titre2"/>
        <w:numPr>
          <w:ilvl w:val="0"/>
          <w:numId w:val="2"/>
        </w:numPr>
        <w:tabs>
          <w:tab w:val="left" w:pos="370"/>
        </w:tabs>
        <w:jc w:val="both"/>
      </w:pPr>
      <w:proofErr w:type="spellStart"/>
      <w:r>
        <w:t>Rendez vous</w:t>
      </w:r>
      <w:proofErr w:type="spellEnd"/>
      <w:r>
        <w:t xml:space="preserve"> sur le site</w:t>
      </w:r>
      <w:r>
        <w:rPr>
          <w:color w:val="00007F"/>
          <w:spacing w:val="10"/>
        </w:rPr>
        <w:t xml:space="preserve"> </w:t>
      </w:r>
      <w:hyperlink r:id="rId8">
        <w:r>
          <w:rPr>
            <w:color w:val="00007F"/>
            <w:u w:val="single" w:color="00007F"/>
          </w:rPr>
          <w:t>www.service-public.fr</w:t>
        </w:r>
      </w:hyperlink>
    </w:p>
    <w:p w:rsidR="00E43150" w:rsidRDefault="00E43150">
      <w:pPr>
        <w:pStyle w:val="Corpsdetexte"/>
        <w:spacing w:before="9"/>
        <w:rPr>
          <w:b/>
          <w:sz w:val="13"/>
        </w:rPr>
      </w:pPr>
    </w:p>
    <w:p w:rsidR="00E43150" w:rsidRDefault="00A230D8">
      <w:pPr>
        <w:spacing w:before="93"/>
        <w:ind w:left="831"/>
        <w:rPr>
          <w:b/>
        </w:rPr>
      </w:pPr>
      <w:proofErr w:type="gramStart"/>
      <w:r>
        <w:t>thème</w:t>
      </w:r>
      <w:proofErr w:type="gramEnd"/>
      <w:r>
        <w:t xml:space="preserve"> : </w:t>
      </w:r>
      <w:r>
        <w:rPr>
          <w:b/>
        </w:rPr>
        <w:t xml:space="preserve">logement </w:t>
      </w:r>
      <w:r>
        <w:t xml:space="preserve">/ rubrique : </w:t>
      </w:r>
      <w:r>
        <w:rPr>
          <w:b/>
        </w:rPr>
        <w:t>urbanism</w:t>
      </w:r>
      <w:r>
        <w:t xml:space="preserve">e / sous-rubrique : </w:t>
      </w:r>
      <w:r>
        <w:rPr>
          <w:b/>
        </w:rPr>
        <w:t>autorisation d’urbanisme</w:t>
      </w:r>
    </w:p>
    <w:p w:rsidR="00E43150" w:rsidRDefault="00E43150">
      <w:pPr>
        <w:pStyle w:val="Corpsdetexte"/>
        <w:rPr>
          <w:b/>
          <w:sz w:val="24"/>
        </w:rPr>
      </w:pPr>
    </w:p>
    <w:p w:rsidR="00E43150" w:rsidRDefault="00E43150">
      <w:pPr>
        <w:pStyle w:val="Corpsdetexte"/>
        <w:spacing w:before="8"/>
        <w:rPr>
          <w:b/>
          <w:sz w:val="19"/>
        </w:rPr>
      </w:pPr>
    </w:p>
    <w:p w:rsidR="00E43150" w:rsidRDefault="00A230D8">
      <w:pPr>
        <w:pStyle w:val="Titre2"/>
        <w:numPr>
          <w:ilvl w:val="0"/>
          <w:numId w:val="2"/>
        </w:numPr>
        <w:tabs>
          <w:tab w:val="left" w:pos="370"/>
        </w:tabs>
      </w:pPr>
      <w:r>
        <w:t>Choisissez ensuite la démarche</w:t>
      </w:r>
      <w:r>
        <w:rPr>
          <w:spacing w:val="7"/>
        </w:rPr>
        <w:t xml:space="preserve"> </w:t>
      </w:r>
      <w:r>
        <w:t>souhaitée.</w:t>
      </w:r>
    </w:p>
    <w:p w:rsidR="00E43150" w:rsidRDefault="00E43150">
      <w:pPr>
        <w:pStyle w:val="Corpsdetexte"/>
        <w:spacing w:before="10"/>
        <w:rPr>
          <w:b/>
          <w:sz w:val="21"/>
        </w:rPr>
      </w:pPr>
    </w:p>
    <w:p w:rsidR="00E43150" w:rsidRDefault="00A230D8">
      <w:pPr>
        <w:pStyle w:val="Corpsdetexte"/>
        <w:ind w:left="112"/>
      </w:pPr>
      <w:r>
        <w:t>Vous aurez le choix entre :</w:t>
      </w:r>
    </w:p>
    <w:p w:rsidR="00E43150" w:rsidRDefault="00A230D8">
      <w:pPr>
        <w:pStyle w:val="Paragraphedeliste"/>
        <w:numPr>
          <w:ilvl w:val="1"/>
          <w:numId w:val="2"/>
        </w:numPr>
        <w:tabs>
          <w:tab w:val="left" w:pos="831"/>
          <w:tab w:val="left" w:pos="832"/>
        </w:tabs>
        <w:spacing w:before="137"/>
        <w:ind w:left="831" w:right="116"/>
      </w:pPr>
      <w:r>
        <w:t xml:space="preserve">l’accès direct au </w:t>
      </w:r>
      <w:r>
        <w:rPr>
          <w:b/>
        </w:rPr>
        <w:t xml:space="preserve">formulaire </w:t>
      </w:r>
      <w:proofErr w:type="spellStart"/>
      <w:r>
        <w:t>cerfa</w:t>
      </w:r>
      <w:proofErr w:type="spellEnd"/>
      <w:r>
        <w:t xml:space="preserve"> que vous pourrez renseigner en ligne puis sauvegarder et télécharger au format</w:t>
      </w:r>
      <w:r>
        <w:rPr>
          <w:spacing w:val="7"/>
        </w:rPr>
        <w:t xml:space="preserve"> </w:t>
      </w:r>
      <w:r>
        <w:t>PDF</w:t>
      </w:r>
    </w:p>
    <w:p w:rsidR="00E43150" w:rsidRDefault="00A230D8">
      <w:pPr>
        <w:pStyle w:val="Corpsdetexte"/>
        <w:spacing w:line="251" w:lineRule="exact"/>
        <w:ind w:left="112"/>
      </w:pPr>
      <w:proofErr w:type="gramStart"/>
      <w:r>
        <w:t>ou</w:t>
      </w:r>
      <w:proofErr w:type="gramEnd"/>
    </w:p>
    <w:p w:rsidR="00E43150" w:rsidRDefault="00A230D8">
      <w:pPr>
        <w:pStyle w:val="Paragraphedeliste"/>
        <w:numPr>
          <w:ilvl w:val="1"/>
          <w:numId w:val="2"/>
        </w:numPr>
        <w:tabs>
          <w:tab w:val="left" w:pos="832"/>
        </w:tabs>
        <w:ind w:left="831" w:right="112"/>
        <w:jc w:val="both"/>
      </w:pPr>
      <w:r>
        <w:t>l’</w:t>
      </w:r>
      <w:r>
        <w:rPr>
          <w:b/>
        </w:rPr>
        <w:t>assistance à la demande d’autorisation d’urbanisme</w:t>
      </w:r>
      <w:r>
        <w:t>. I</w:t>
      </w:r>
      <w:r>
        <w:rPr>
          <w:u w:val="single"/>
        </w:rPr>
        <w:t>l vous est vivement conseillé d’utiliser cette assistance</w:t>
      </w:r>
      <w:r>
        <w:t xml:space="preserve"> qui vous guidera tout au long de l’établissement du formulaire </w:t>
      </w:r>
      <w:proofErr w:type="spellStart"/>
      <w:r>
        <w:t>cerfa</w:t>
      </w:r>
      <w:proofErr w:type="spellEnd"/>
      <w:r>
        <w:t xml:space="preserve"> jusqu’à sa finalisation et sa sauvegarde au format </w:t>
      </w:r>
      <w:r>
        <w:rPr>
          <w:spacing w:val="-5"/>
        </w:rPr>
        <w:t>PDF.</w:t>
      </w:r>
      <w:r w:rsidR="00E91AD6">
        <w:rPr>
          <w:spacing w:val="-5"/>
        </w:rPr>
        <w:t xml:space="preserve"> </w:t>
      </w:r>
      <w:r>
        <w:rPr>
          <w:spacing w:val="-5"/>
        </w:rPr>
        <w:t xml:space="preserve">Il </w:t>
      </w:r>
      <w:r>
        <w:t>vous sera également indiqué les pièces à fournir à l’appui de la demand</w:t>
      </w:r>
      <w:r>
        <w:t>e et les informations que celles-ci doivent</w:t>
      </w:r>
      <w:r>
        <w:rPr>
          <w:spacing w:val="5"/>
        </w:rPr>
        <w:t xml:space="preserve"> </w:t>
      </w:r>
      <w:r>
        <w:t>contenir.</w:t>
      </w:r>
    </w:p>
    <w:p w:rsidR="00E43150" w:rsidRDefault="00E43150">
      <w:pPr>
        <w:pStyle w:val="Corpsdetexte"/>
        <w:rPr>
          <w:sz w:val="20"/>
        </w:rPr>
      </w:pPr>
    </w:p>
    <w:p w:rsidR="00E43150" w:rsidRDefault="00E43150">
      <w:pPr>
        <w:pStyle w:val="Corpsdetexte"/>
        <w:spacing w:before="5"/>
        <w:rPr>
          <w:sz w:val="23"/>
        </w:rPr>
      </w:pPr>
    </w:p>
    <w:p w:rsidR="00E43150" w:rsidRDefault="00A230D8">
      <w:pPr>
        <w:pStyle w:val="Paragraphedeliste"/>
        <w:numPr>
          <w:ilvl w:val="0"/>
          <w:numId w:val="2"/>
        </w:numPr>
        <w:tabs>
          <w:tab w:val="left" w:pos="370"/>
        </w:tabs>
        <w:spacing w:line="252" w:lineRule="exact"/>
      </w:pPr>
      <w:r>
        <w:rPr>
          <w:b/>
        </w:rPr>
        <w:t xml:space="preserve">Pour déposer votre demande, </w:t>
      </w:r>
      <w:r>
        <w:t>lorsque votre dossier est complet (formulaire + pièces à</w:t>
      </w:r>
      <w:r>
        <w:rPr>
          <w:spacing w:val="6"/>
        </w:rPr>
        <w:t xml:space="preserve"> </w:t>
      </w:r>
      <w:r>
        <w:t>joindre),</w:t>
      </w:r>
    </w:p>
    <w:p w:rsidR="00E91AD6" w:rsidRDefault="00A230D8" w:rsidP="00E91AD6">
      <w:pPr>
        <w:spacing w:line="252" w:lineRule="exact"/>
        <w:ind w:left="362"/>
        <w:rPr>
          <w:i/>
          <w:color w:val="EC4B04"/>
        </w:rPr>
      </w:pPr>
      <w:proofErr w:type="spellStart"/>
      <w:proofErr w:type="gramStart"/>
      <w:r>
        <w:rPr>
          <w:b/>
        </w:rPr>
        <w:t>rendez</w:t>
      </w:r>
      <w:proofErr w:type="gramEnd"/>
      <w:r>
        <w:rPr>
          <w:b/>
        </w:rPr>
        <w:t xml:space="preserve"> </w:t>
      </w:r>
      <w:r w:rsidRPr="00E91AD6">
        <w:t>vous</w:t>
      </w:r>
      <w:proofErr w:type="spellEnd"/>
      <w:r w:rsidRPr="00E91AD6">
        <w:t xml:space="preserve"> </w:t>
      </w:r>
      <w:r w:rsidRPr="00E91AD6">
        <w:t>sur la messagerie de la mairie, dédiée aux autorisations d’urbanisme</w:t>
      </w:r>
      <w:r w:rsidR="00E91AD6" w:rsidRPr="00E91AD6">
        <w:t> :</w:t>
      </w:r>
      <w:r w:rsidR="00E91AD6">
        <w:rPr>
          <w:i/>
          <w:color w:val="EC4B04"/>
        </w:rPr>
        <w:t xml:space="preserve"> </w:t>
      </w:r>
    </w:p>
    <w:p w:rsidR="00E43150" w:rsidRDefault="00E91AD6" w:rsidP="00E91AD6">
      <w:pPr>
        <w:spacing w:line="252" w:lineRule="exact"/>
        <w:ind w:left="362"/>
        <w:rPr>
          <w:i/>
        </w:rPr>
      </w:pPr>
      <w:r>
        <w:rPr>
          <w:i/>
          <w:color w:val="EC4B04"/>
        </w:rPr>
        <w:t>salignac04-urba@orange.fr</w:t>
      </w:r>
    </w:p>
    <w:p w:rsidR="00E43150" w:rsidRDefault="00E43150">
      <w:pPr>
        <w:pStyle w:val="Corpsdetexte"/>
        <w:rPr>
          <w:i/>
          <w:sz w:val="24"/>
        </w:rPr>
      </w:pPr>
    </w:p>
    <w:p w:rsidR="00E43150" w:rsidRDefault="00E43150">
      <w:pPr>
        <w:pStyle w:val="Corpsdetexte"/>
        <w:spacing w:before="8"/>
        <w:rPr>
          <w:i/>
          <w:sz w:val="19"/>
        </w:rPr>
      </w:pPr>
    </w:p>
    <w:p w:rsidR="00E43150" w:rsidRDefault="00A230D8">
      <w:pPr>
        <w:pStyle w:val="Titre2"/>
        <w:spacing w:before="1"/>
      </w:pPr>
      <w:r>
        <w:t>Votre message devra contenir :</w:t>
      </w:r>
    </w:p>
    <w:p w:rsidR="00E43150" w:rsidRDefault="00E43150">
      <w:pPr>
        <w:pStyle w:val="Corpsdetexte"/>
        <w:spacing w:before="9"/>
        <w:rPr>
          <w:b/>
          <w:sz w:val="21"/>
        </w:rPr>
      </w:pPr>
    </w:p>
    <w:p w:rsidR="00E43150" w:rsidRDefault="00A230D8">
      <w:pPr>
        <w:spacing w:line="252" w:lineRule="exact"/>
        <w:ind w:left="112"/>
        <w:rPr>
          <w:b/>
        </w:rPr>
      </w:pPr>
      <w:r>
        <w:rPr>
          <w:b/>
        </w:rPr>
        <w:t>En objet :</w:t>
      </w:r>
    </w:p>
    <w:p w:rsidR="00E43150" w:rsidRDefault="00A230D8">
      <w:pPr>
        <w:pStyle w:val="Corpsdetexte"/>
        <w:ind w:left="112"/>
      </w:pPr>
      <w:proofErr w:type="gramStart"/>
      <w:r>
        <w:t>la</w:t>
      </w:r>
      <w:proofErr w:type="gramEnd"/>
      <w:r>
        <w:t xml:space="preserve"> nature de la demande, la date de la demande (</w:t>
      </w:r>
      <w:r>
        <w:t>AAAAMMJJ</w:t>
      </w:r>
      <w:r>
        <w:t>) et le nom du demandeur séparés par un tiret comme par exemple : DP-20220101-dupont ou PC-20220215-sci-durand</w:t>
      </w:r>
    </w:p>
    <w:p w:rsidR="00E43150" w:rsidRDefault="00E43150">
      <w:pPr>
        <w:pStyle w:val="Corpsdetexte"/>
        <w:spacing w:before="8"/>
        <w:rPr>
          <w:sz w:val="21"/>
        </w:rPr>
      </w:pPr>
    </w:p>
    <w:p w:rsidR="00E43150" w:rsidRDefault="00A230D8">
      <w:pPr>
        <w:pStyle w:val="Titre2"/>
        <w:spacing w:line="252" w:lineRule="exact"/>
      </w:pPr>
      <w:r>
        <w:t>Dans le corps du message :</w:t>
      </w:r>
    </w:p>
    <w:p w:rsidR="00E43150" w:rsidRDefault="00A230D8">
      <w:pPr>
        <w:pStyle w:val="Corpsdetexte"/>
        <w:ind w:left="112" w:right="4283"/>
      </w:pPr>
      <w:r>
        <w:t>Le nom et le prénom du demandeur s’il s’agit d’un particulier</w:t>
      </w:r>
      <w:r>
        <w:t xml:space="preserve"> La dénomination et le SIRET s’il s’agit d’une personne morale</w:t>
      </w:r>
    </w:p>
    <w:p w:rsidR="00E43150" w:rsidRDefault="00A230D8">
      <w:pPr>
        <w:pStyle w:val="Corpsdetexte"/>
        <w:ind w:left="112" w:right="458"/>
      </w:pPr>
      <w:r>
        <w:t>La dénomination et le numéro d’inscription au répertoire national s’il s’agit d’une association L’adresse postale</w:t>
      </w:r>
    </w:p>
    <w:p w:rsidR="00E43150" w:rsidRDefault="00A230D8">
      <w:pPr>
        <w:pStyle w:val="Corpsdetexte"/>
        <w:spacing w:line="251" w:lineRule="exact"/>
        <w:ind w:left="112"/>
      </w:pPr>
      <w:r>
        <w:t>L’adresse mail</w:t>
      </w:r>
    </w:p>
    <w:p w:rsidR="00E43150" w:rsidRDefault="00E43150">
      <w:pPr>
        <w:spacing w:line="251" w:lineRule="exact"/>
        <w:sectPr w:rsidR="00E43150">
          <w:headerReference w:type="default" r:id="rId9"/>
          <w:type w:val="continuous"/>
          <w:pgSz w:w="11910" w:h="16840"/>
          <w:pgMar w:top="480" w:right="738" w:bottom="280" w:left="740" w:header="720" w:footer="720" w:gutter="0"/>
          <w:cols w:space="720"/>
        </w:sectPr>
      </w:pPr>
    </w:p>
    <w:p w:rsidR="00E43150" w:rsidRDefault="00A230D8">
      <w:pPr>
        <w:pStyle w:val="Titre2"/>
        <w:spacing w:before="70" w:line="252" w:lineRule="exact"/>
        <w:jc w:val="both"/>
      </w:pPr>
      <w:r>
        <w:lastRenderedPageBreak/>
        <w:t>En pièces jointes :</w:t>
      </w:r>
    </w:p>
    <w:p w:rsidR="00E43150" w:rsidRDefault="00A230D8">
      <w:pPr>
        <w:ind w:left="112" w:right="117"/>
        <w:jc w:val="both"/>
      </w:pPr>
      <w:r>
        <w:t xml:space="preserve">Le formulaire </w:t>
      </w:r>
      <w:proofErr w:type="spellStart"/>
      <w:r>
        <w:t>cerfa</w:t>
      </w:r>
      <w:proofErr w:type="spellEnd"/>
      <w:r>
        <w:t xml:space="preserve"> et toute</w:t>
      </w:r>
      <w:r>
        <w:t xml:space="preserve">s les pièces du dossier seront établis au format </w:t>
      </w:r>
      <w:r>
        <w:rPr>
          <w:spacing w:val="-7"/>
        </w:rPr>
        <w:t xml:space="preserve">PDF, </w:t>
      </w:r>
      <w:r>
        <w:t xml:space="preserve">JPG ou PNG et joints  au message de transmission selon le nommage : </w:t>
      </w:r>
      <w:r>
        <w:rPr>
          <w:i/>
        </w:rPr>
        <w:t>nature formalité-date de la demande (AAAAMMJJ)- désignation du demandeur-nature de pièce</w:t>
      </w:r>
      <w:r>
        <w:t>, comme par exemple</w:t>
      </w:r>
      <w:r>
        <w:rPr>
          <w:spacing w:val="11"/>
        </w:rPr>
        <w:t xml:space="preserve"> </w:t>
      </w:r>
      <w:r>
        <w:t>:</w:t>
      </w:r>
    </w:p>
    <w:p w:rsidR="00E43150" w:rsidRDefault="00E43150">
      <w:pPr>
        <w:pStyle w:val="Corpsdetexte"/>
        <w:spacing w:before="6"/>
        <w:rPr>
          <w:sz w:val="21"/>
        </w:rPr>
      </w:pPr>
    </w:p>
    <w:p w:rsidR="00E43150" w:rsidRDefault="00A230D8">
      <w:pPr>
        <w:pStyle w:val="Corpsdetexte"/>
        <w:spacing w:before="1"/>
        <w:ind w:left="112"/>
        <w:jc w:val="both"/>
      </w:pPr>
      <w:r>
        <w:t>DP-20220101-dupont-cerf</w:t>
      </w:r>
      <w:r>
        <w:t>a.pdf ou PC-20220215-sci-durand-PC7.jpg, etc...</w:t>
      </w:r>
    </w:p>
    <w:p w:rsidR="00E43150" w:rsidRDefault="00E43150">
      <w:pPr>
        <w:pStyle w:val="Corpsdetexte"/>
        <w:spacing w:before="9"/>
        <w:rPr>
          <w:sz w:val="21"/>
        </w:rPr>
      </w:pPr>
    </w:p>
    <w:p w:rsidR="00E43150" w:rsidRDefault="00A230D8">
      <w:pPr>
        <w:pStyle w:val="Corpsdetexte"/>
        <w:ind w:left="112"/>
        <w:jc w:val="both"/>
      </w:pPr>
      <w:r>
        <w:t>Il sera établi un fichier par pièce du dossier. Aucune pièce ne devra excéder 10 méga-octets.</w:t>
      </w:r>
    </w:p>
    <w:p w:rsidR="00E43150" w:rsidRDefault="00E43150">
      <w:pPr>
        <w:pStyle w:val="Corpsdetexte"/>
        <w:spacing w:before="10"/>
        <w:rPr>
          <w:sz w:val="21"/>
        </w:rPr>
      </w:pPr>
    </w:p>
    <w:p w:rsidR="00E43150" w:rsidRDefault="00A230D8">
      <w:pPr>
        <w:pStyle w:val="Corpsdetexte"/>
        <w:ind w:left="112" w:right="113"/>
        <w:jc w:val="both"/>
      </w:pPr>
      <w:r>
        <w:t xml:space="preserve">La commune </w:t>
      </w:r>
      <w:r w:rsidRPr="00E91AD6">
        <w:t xml:space="preserve">accepte </w:t>
      </w:r>
      <w:r>
        <w:t>de recevoir par voie électronique les demandes concernant les établissements recevant du public.</w:t>
      </w:r>
    </w:p>
    <w:p w:rsidR="00E43150" w:rsidRDefault="00E43150">
      <w:pPr>
        <w:pStyle w:val="Corpsdetexte"/>
        <w:spacing w:before="8"/>
        <w:rPr>
          <w:sz w:val="21"/>
        </w:rPr>
      </w:pPr>
    </w:p>
    <w:p w:rsidR="00E43150" w:rsidRDefault="00A230D8">
      <w:pPr>
        <w:pStyle w:val="Titre2"/>
        <w:ind w:right="119"/>
        <w:jc w:val="both"/>
      </w:pPr>
      <w:r>
        <w:t>Toute demande par voie électronique qui ne respectera pas l’ensemble des critères énoncés dans les présentes conditions générales sera considérée comme non</w:t>
      </w:r>
      <w:r>
        <w:rPr>
          <w:spacing w:val="9"/>
        </w:rPr>
        <w:t xml:space="preserve"> </w:t>
      </w:r>
      <w:r>
        <w:t>re</w:t>
      </w:r>
      <w:r>
        <w:t>cevable.</w:t>
      </w:r>
    </w:p>
    <w:p w:rsidR="00E43150" w:rsidRDefault="00E43150">
      <w:pPr>
        <w:pStyle w:val="Corpsdetexte"/>
        <w:spacing w:before="9"/>
        <w:rPr>
          <w:b/>
          <w:sz w:val="21"/>
        </w:rPr>
      </w:pPr>
    </w:p>
    <w:p w:rsidR="00E43150" w:rsidRDefault="00A230D8">
      <w:pPr>
        <w:pStyle w:val="Corpsdetexte"/>
        <w:ind w:left="112" w:right="119"/>
        <w:jc w:val="both"/>
      </w:pPr>
      <w:r>
        <w:t>Un accusé de réception électronique (ARE) délivrant les premières informations sur le traitement du dossier sera transmis en retour dans le délai d’un jour ouvré. A défaut, un accusé d’enregistrement électronique (AEE) sera adressé dans le même d</w:t>
      </w:r>
      <w:r>
        <w:t>élai. Dans ce cas, l’ARE sera délivré dans un délai de 10 jours ouvrés (le jour ouvré se définit comme un jour allant du lundi au vendredi inclus, à l’exclusion des jours fériés).</w:t>
      </w:r>
    </w:p>
    <w:p w:rsidR="00E43150" w:rsidRDefault="00E43150">
      <w:pPr>
        <w:pStyle w:val="Corpsdetexte"/>
        <w:spacing w:before="5"/>
        <w:rPr>
          <w:sz w:val="21"/>
        </w:rPr>
      </w:pPr>
    </w:p>
    <w:p w:rsidR="00E43150" w:rsidRDefault="00A230D8">
      <w:pPr>
        <w:pStyle w:val="Corpsdetexte"/>
        <w:ind w:left="112" w:right="122"/>
        <w:jc w:val="both"/>
      </w:pPr>
      <w:r>
        <w:t>En cas de demandeurs multiples, les envois dématérialisés effectués par l’a</w:t>
      </w:r>
      <w:r>
        <w:t>dministration seront dirigés vers l’adresse électronique utilisée par le pétitionnaire pour transmettre sa demande.</w:t>
      </w:r>
    </w:p>
    <w:p w:rsidR="00E43150" w:rsidRDefault="00E43150">
      <w:pPr>
        <w:pStyle w:val="Corpsdetexte"/>
        <w:spacing w:before="9"/>
        <w:rPr>
          <w:sz w:val="21"/>
        </w:rPr>
      </w:pPr>
    </w:p>
    <w:p w:rsidR="00E43150" w:rsidRDefault="00A230D8">
      <w:pPr>
        <w:pStyle w:val="Corpsdetexte"/>
        <w:ind w:left="112"/>
        <w:jc w:val="both"/>
      </w:pPr>
      <w:r>
        <w:t>L’administration se réserve le droit de répondre par courrier à toute demande dématérialisée.</w:t>
      </w:r>
    </w:p>
    <w:p w:rsidR="00E43150" w:rsidRDefault="00E43150">
      <w:pPr>
        <w:pStyle w:val="Corpsdetexte"/>
        <w:spacing w:before="9"/>
        <w:rPr>
          <w:sz w:val="21"/>
        </w:rPr>
      </w:pPr>
    </w:p>
    <w:p w:rsidR="00E43150" w:rsidRDefault="00A230D8">
      <w:pPr>
        <w:pStyle w:val="Corpsdetexte"/>
        <w:spacing w:before="1"/>
        <w:ind w:left="112" w:right="106"/>
        <w:jc w:val="both"/>
      </w:pPr>
      <w:r>
        <w:t>L’administration s’engage à collecter et tra</w:t>
      </w:r>
      <w:r>
        <w:t xml:space="preserve">iter les données de l’usager via cette </w:t>
      </w:r>
      <w:proofErr w:type="spellStart"/>
      <w:r>
        <w:t>téléprocédure</w:t>
      </w:r>
      <w:proofErr w:type="spellEnd"/>
      <w:r>
        <w:t xml:space="preserve"> conformément :</w:t>
      </w:r>
    </w:p>
    <w:p w:rsidR="00E43150" w:rsidRDefault="00A230D8">
      <w:pPr>
        <w:pStyle w:val="Paragraphedeliste"/>
        <w:numPr>
          <w:ilvl w:val="1"/>
          <w:numId w:val="2"/>
        </w:numPr>
        <w:tabs>
          <w:tab w:val="left" w:pos="832"/>
        </w:tabs>
        <w:spacing w:line="251" w:lineRule="exact"/>
        <w:jc w:val="both"/>
      </w:pPr>
      <w:r>
        <w:t>à la loi informatique et libertés dans sa dernière version modifiée du 20 juin 2018</w:t>
      </w:r>
      <w:r>
        <w:rPr>
          <w:spacing w:val="4"/>
        </w:rPr>
        <w:t xml:space="preserve"> </w:t>
      </w:r>
      <w:r>
        <w:t>;</w:t>
      </w:r>
    </w:p>
    <w:p w:rsidR="00E43150" w:rsidRDefault="00A230D8">
      <w:pPr>
        <w:pStyle w:val="Paragraphedeliste"/>
        <w:numPr>
          <w:ilvl w:val="1"/>
          <w:numId w:val="2"/>
        </w:numPr>
        <w:tabs>
          <w:tab w:val="left" w:pos="832"/>
        </w:tabs>
        <w:ind w:left="831" w:right="109"/>
        <w:jc w:val="both"/>
      </w:pPr>
      <w:r>
        <w:t>au Règlement (UE) 2016/679 relatif à la protection des personnes physiques à l’égard du traitement des</w:t>
      </w:r>
      <w:r>
        <w:t xml:space="preserve"> données à caractère personnel et à la libre circulation des données, dit RGPD, applicable depuis le 25 mai</w:t>
      </w:r>
      <w:r>
        <w:rPr>
          <w:spacing w:val="2"/>
        </w:rPr>
        <w:t xml:space="preserve"> </w:t>
      </w:r>
      <w:r>
        <w:t>2018</w:t>
      </w:r>
    </w:p>
    <w:p w:rsidR="00E43150" w:rsidRDefault="00E43150">
      <w:pPr>
        <w:pStyle w:val="Corpsdetexte"/>
        <w:rPr>
          <w:sz w:val="24"/>
        </w:rPr>
      </w:pPr>
    </w:p>
    <w:p w:rsidR="00E43150" w:rsidRDefault="00E43150">
      <w:pPr>
        <w:pStyle w:val="Corpsdetexte"/>
        <w:spacing w:before="6"/>
        <w:rPr>
          <w:sz w:val="19"/>
        </w:rPr>
      </w:pPr>
    </w:p>
    <w:p w:rsidR="00E43150" w:rsidRDefault="00A230D8">
      <w:pPr>
        <w:pStyle w:val="Corpsdetexte"/>
        <w:spacing w:line="252" w:lineRule="exact"/>
        <w:ind w:left="112"/>
      </w:pPr>
      <w:r>
        <w:t>Les recours éventuels, relatifs à la procédure régie par le présent document seront présentés soit :</w:t>
      </w:r>
    </w:p>
    <w:p w:rsidR="00E43150" w:rsidRDefault="00A230D8" w:rsidP="00E91AD6">
      <w:pPr>
        <w:pStyle w:val="Paragraphedeliste"/>
        <w:numPr>
          <w:ilvl w:val="0"/>
          <w:numId w:val="1"/>
        </w:numPr>
        <w:tabs>
          <w:tab w:val="left" w:pos="248"/>
        </w:tabs>
        <w:spacing w:line="252" w:lineRule="exact"/>
      </w:pPr>
      <w:r>
        <w:t xml:space="preserve">par courrier postal à l’adresse suivante </w:t>
      </w:r>
      <w:r w:rsidR="00E91AD6" w:rsidRPr="00E91AD6">
        <w:rPr>
          <w:i/>
          <w:color w:val="EC4B04"/>
        </w:rPr>
        <w:t>Mairie de Salignac – 1050 route du village - 04290 SALIGNAC</w:t>
      </w:r>
    </w:p>
    <w:p w:rsidR="00E91AD6" w:rsidRPr="00E91AD6" w:rsidRDefault="00A230D8" w:rsidP="00E91AD6">
      <w:pPr>
        <w:pStyle w:val="Paragraphedeliste"/>
        <w:numPr>
          <w:ilvl w:val="0"/>
          <w:numId w:val="1"/>
        </w:numPr>
        <w:spacing w:line="252" w:lineRule="exact"/>
        <w:rPr>
          <w:i/>
        </w:rPr>
      </w:pPr>
      <w:r>
        <w:t xml:space="preserve">par courrier électronique à l’adresse suivante : </w:t>
      </w:r>
      <w:r w:rsidR="00E91AD6" w:rsidRPr="00E91AD6">
        <w:rPr>
          <w:i/>
          <w:color w:val="EC4B04"/>
        </w:rPr>
        <w:t>salignac04-urba@orange.fr</w:t>
      </w:r>
    </w:p>
    <w:p w:rsidR="00E43150" w:rsidRDefault="00E43150" w:rsidP="00E91AD6">
      <w:pPr>
        <w:tabs>
          <w:tab w:val="left" w:pos="280"/>
        </w:tabs>
        <w:ind w:right="117"/>
      </w:pPr>
    </w:p>
    <w:p w:rsidR="00E43150" w:rsidRDefault="00E43150">
      <w:pPr>
        <w:pStyle w:val="Corpsdetexte"/>
        <w:rPr>
          <w:sz w:val="24"/>
        </w:rPr>
      </w:pPr>
    </w:p>
    <w:p w:rsidR="00E43150" w:rsidRDefault="00E43150">
      <w:pPr>
        <w:pStyle w:val="Corpsdetexte"/>
        <w:rPr>
          <w:sz w:val="24"/>
        </w:rPr>
      </w:pPr>
    </w:p>
    <w:p w:rsidR="00E43150" w:rsidRDefault="00E43150">
      <w:pPr>
        <w:pStyle w:val="Corpsdetexte"/>
        <w:rPr>
          <w:sz w:val="24"/>
        </w:rPr>
      </w:pPr>
    </w:p>
    <w:p w:rsidR="00E43150" w:rsidRDefault="00E43150">
      <w:pPr>
        <w:pStyle w:val="Corpsdetexte"/>
        <w:rPr>
          <w:sz w:val="24"/>
        </w:rPr>
      </w:pPr>
    </w:p>
    <w:p w:rsidR="00E43150" w:rsidRDefault="00E43150">
      <w:pPr>
        <w:pStyle w:val="Corpsdetexte"/>
        <w:rPr>
          <w:sz w:val="24"/>
        </w:rPr>
      </w:pPr>
    </w:p>
    <w:p w:rsidR="00E43150" w:rsidRDefault="00E43150">
      <w:pPr>
        <w:pStyle w:val="Corpsdetexte"/>
        <w:rPr>
          <w:sz w:val="24"/>
        </w:rPr>
      </w:pPr>
    </w:p>
    <w:p w:rsidR="00E43150" w:rsidRDefault="00E43150">
      <w:pPr>
        <w:pStyle w:val="Corpsdetexte"/>
        <w:rPr>
          <w:sz w:val="24"/>
        </w:rPr>
      </w:pPr>
    </w:p>
    <w:p w:rsidR="00E43150" w:rsidRDefault="00E43150">
      <w:pPr>
        <w:pStyle w:val="Corpsdetexte"/>
        <w:rPr>
          <w:sz w:val="24"/>
        </w:rPr>
      </w:pPr>
    </w:p>
    <w:p w:rsidR="00E43150" w:rsidRDefault="00E43150">
      <w:pPr>
        <w:pStyle w:val="Corpsdetexte"/>
        <w:rPr>
          <w:sz w:val="24"/>
        </w:rPr>
      </w:pPr>
    </w:p>
    <w:p w:rsidR="00E43150" w:rsidRDefault="00E43150">
      <w:pPr>
        <w:pStyle w:val="Corpsdetexte"/>
        <w:rPr>
          <w:sz w:val="24"/>
        </w:rPr>
      </w:pPr>
    </w:p>
    <w:p w:rsidR="00E43150" w:rsidRDefault="00E43150">
      <w:pPr>
        <w:pStyle w:val="Corpsdetexte"/>
        <w:rPr>
          <w:sz w:val="24"/>
        </w:rPr>
      </w:pPr>
    </w:p>
    <w:p w:rsidR="00E43150" w:rsidRDefault="00E43150">
      <w:pPr>
        <w:pStyle w:val="Corpsdetexte"/>
        <w:rPr>
          <w:sz w:val="24"/>
        </w:rPr>
      </w:pPr>
      <w:bookmarkStart w:id="0" w:name="_GoBack"/>
      <w:bookmarkEnd w:id="0"/>
    </w:p>
    <w:sectPr w:rsidR="00E43150">
      <w:pgSz w:w="11910" w:h="16840"/>
      <w:pgMar w:top="480" w:right="74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AD6" w:rsidRDefault="00E91AD6" w:rsidP="00E91AD6">
      <w:r>
        <w:separator/>
      </w:r>
    </w:p>
  </w:endnote>
  <w:endnote w:type="continuationSeparator" w:id="0">
    <w:p w:rsidR="00E91AD6" w:rsidRDefault="00E91AD6" w:rsidP="00E9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OpenSymbol">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AD6" w:rsidRDefault="00E91AD6" w:rsidP="00E91AD6">
      <w:r>
        <w:separator/>
      </w:r>
    </w:p>
  </w:footnote>
  <w:footnote w:type="continuationSeparator" w:id="0">
    <w:p w:rsidR="00E91AD6" w:rsidRDefault="00E91AD6" w:rsidP="00E91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D6" w:rsidRDefault="00E91AD6">
    <w:pPr>
      <w:pStyle w:val="En-tte"/>
    </w:pPr>
  </w:p>
  <w:p w:rsidR="00E91AD6" w:rsidRDefault="00E91A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A4C8E"/>
    <w:multiLevelType w:val="hybridMultilevel"/>
    <w:tmpl w:val="63A673B0"/>
    <w:lvl w:ilvl="0" w:tplc="82F6893C">
      <w:start w:val="1"/>
      <w:numFmt w:val="decimal"/>
      <w:lvlText w:val="%1-"/>
      <w:lvlJc w:val="left"/>
      <w:pPr>
        <w:ind w:left="369" w:hanging="258"/>
        <w:jc w:val="left"/>
      </w:pPr>
      <w:rPr>
        <w:rFonts w:ascii="Arial" w:eastAsia="Arial" w:hAnsi="Arial" w:cs="Arial" w:hint="default"/>
        <w:b/>
        <w:bCs/>
        <w:spacing w:val="-1"/>
        <w:w w:val="100"/>
        <w:sz w:val="22"/>
        <w:szCs w:val="22"/>
        <w:lang w:val="fr-FR" w:eastAsia="en-US" w:bidi="ar-SA"/>
      </w:rPr>
    </w:lvl>
    <w:lvl w:ilvl="1" w:tplc="2BB089E4">
      <w:numFmt w:val="bullet"/>
      <w:lvlText w:val="•"/>
      <w:lvlJc w:val="left"/>
      <w:pPr>
        <w:ind w:left="832" w:hanging="360"/>
      </w:pPr>
      <w:rPr>
        <w:rFonts w:ascii="OpenSymbol" w:eastAsia="OpenSymbol" w:hAnsi="OpenSymbol" w:cs="OpenSymbol" w:hint="default"/>
        <w:spacing w:val="-24"/>
        <w:w w:val="100"/>
        <w:sz w:val="18"/>
        <w:szCs w:val="18"/>
        <w:lang w:val="fr-FR" w:eastAsia="en-US" w:bidi="ar-SA"/>
      </w:rPr>
    </w:lvl>
    <w:lvl w:ilvl="2" w:tplc="7CE26312">
      <w:numFmt w:val="bullet"/>
      <w:lvlText w:val="•"/>
      <w:lvlJc w:val="left"/>
      <w:pPr>
        <w:ind w:left="1905" w:hanging="360"/>
      </w:pPr>
      <w:rPr>
        <w:rFonts w:hint="default"/>
        <w:lang w:val="fr-FR" w:eastAsia="en-US" w:bidi="ar-SA"/>
      </w:rPr>
    </w:lvl>
    <w:lvl w:ilvl="3" w:tplc="11F2DBBC">
      <w:numFmt w:val="bullet"/>
      <w:lvlText w:val="•"/>
      <w:lvlJc w:val="left"/>
      <w:pPr>
        <w:ind w:left="2970" w:hanging="360"/>
      </w:pPr>
      <w:rPr>
        <w:rFonts w:hint="default"/>
        <w:lang w:val="fr-FR" w:eastAsia="en-US" w:bidi="ar-SA"/>
      </w:rPr>
    </w:lvl>
    <w:lvl w:ilvl="4" w:tplc="5A5863AE">
      <w:numFmt w:val="bullet"/>
      <w:lvlText w:val="•"/>
      <w:lvlJc w:val="left"/>
      <w:pPr>
        <w:ind w:left="4035" w:hanging="360"/>
      </w:pPr>
      <w:rPr>
        <w:rFonts w:hint="default"/>
        <w:lang w:val="fr-FR" w:eastAsia="en-US" w:bidi="ar-SA"/>
      </w:rPr>
    </w:lvl>
    <w:lvl w:ilvl="5" w:tplc="8C66B8A2">
      <w:numFmt w:val="bullet"/>
      <w:lvlText w:val="•"/>
      <w:lvlJc w:val="left"/>
      <w:pPr>
        <w:ind w:left="5100" w:hanging="360"/>
      </w:pPr>
      <w:rPr>
        <w:rFonts w:hint="default"/>
        <w:lang w:val="fr-FR" w:eastAsia="en-US" w:bidi="ar-SA"/>
      </w:rPr>
    </w:lvl>
    <w:lvl w:ilvl="6" w:tplc="AE72E672">
      <w:numFmt w:val="bullet"/>
      <w:lvlText w:val="•"/>
      <w:lvlJc w:val="left"/>
      <w:pPr>
        <w:ind w:left="6165" w:hanging="360"/>
      </w:pPr>
      <w:rPr>
        <w:rFonts w:hint="default"/>
        <w:lang w:val="fr-FR" w:eastAsia="en-US" w:bidi="ar-SA"/>
      </w:rPr>
    </w:lvl>
    <w:lvl w:ilvl="7" w:tplc="21B46E1E">
      <w:numFmt w:val="bullet"/>
      <w:lvlText w:val="•"/>
      <w:lvlJc w:val="left"/>
      <w:pPr>
        <w:ind w:left="7230" w:hanging="360"/>
      </w:pPr>
      <w:rPr>
        <w:rFonts w:hint="default"/>
        <w:lang w:val="fr-FR" w:eastAsia="en-US" w:bidi="ar-SA"/>
      </w:rPr>
    </w:lvl>
    <w:lvl w:ilvl="8" w:tplc="D65E928A">
      <w:numFmt w:val="bullet"/>
      <w:lvlText w:val="•"/>
      <w:lvlJc w:val="left"/>
      <w:pPr>
        <w:ind w:left="8295" w:hanging="360"/>
      </w:pPr>
      <w:rPr>
        <w:rFonts w:hint="default"/>
        <w:lang w:val="fr-FR" w:eastAsia="en-US" w:bidi="ar-SA"/>
      </w:rPr>
    </w:lvl>
  </w:abstractNum>
  <w:abstractNum w:abstractNumId="1">
    <w:nsid w:val="658312BD"/>
    <w:multiLevelType w:val="hybridMultilevel"/>
    <w:tmpl w:val="03D67BB2"/>
    <w:lvl w:ilvl="0" w:tplc="BCF475C0">
      <w:numFmt w:val="bullet"/>
      <w:lvlText w:val="-"/>
      <w:lvlJc w:val="left"/>
      <w:pPr>
        <w:ind w:left="112" w:hanging="136"/>
      </w:pPr>
      <w:rPr>
        <w:rFonts w:ascii="Arial" w:eastAsia="Arial" w:hAnsi="Arial" w:cs="Arial" w:hint="default"/>
        <w:w w:val="100"/>
        <w:sz w:val="22"/>
        <w:szCs w:val="22"/>
        <w:lang w:val="fr-FR" w:eastAsia="en-US" w:bidi="ar-SA"/>
      </w:rPr>
    </w:lvl>
    <w:lvl w:ilvl="1" w:tplc="A6EAF538">
      <w:numFmt w:val="bullet"/>
      <w:lvlText w:val="•"/>
      <w:lvlJc w:val="left"/>
      <w:pPr>
        <w:ind w:left="1150" w:hanging="136"/>
      </w:pPr>
      <w:rPr>
        <w:rFonts w:hint="default"/>
        <w:lang w:val="fr-FR" w:eastAsia="en-US" w:bidi="ar-SA"/>
      </w:rPr>
    </w:lvl>
    <w:lvl w:ilvl="2" w:tplc="306C1D9C">
      <w:numFmt w:val="bullet"/>
      <w:lvlText w:val="•"/>
      <w:lvlJc w:val="left"/>
      <w:pPr>
        <w:ind w:left="2181" w:hanging="136"/>
      </w:pPr>
      <w:rPr>
        <w:rFonts w:hint="default"/>
        <w:lang w:val="fr-FR" w:eastAsia="en-US" w:bidi="ar-SA"/>
      </w:rPr>
    </w:lvl>
    <w:lvl w:ilvl="3" w:tplc="6B26259E">
      <w:numFmt w:val="bullet"/>
      <w:lvlText w:val="•"/>
      <w:lvlJc w:val="left"/>
      <w:pPr>
        <w:ind w:left="3211" w:hanging="136"/>
      </w:pPr>
      <w:rPr>
        <w:rFonts w:hint="default"/>
        <w:lang w:val="fr-FR" w:eastAsia="en-US" w:bidi="ar-SA"/>
      </w:rPr>
    </w:lvl>
    <w:lvl w:ilvl="4" w:tplc="642ED026">
      <w:numFmt w:val="bullet"/>
      <w:lvlText w:val="•"/>
      <w:lvlJc w:val="left"/>
      <w:pPr>
        <w:ind w:left="4242" w:hanging="136"/>
      </w:pPr>
      <w:rPr>
        <w:rFonts w:hint="default"/>
        <w:lang w:val="fr-FR" w:eastAsia="en-US" w:bidi="ar-SA"/>
      </w:rPr>
    </w:lvl>
    <w:lvl w:ilvl="5" w:tplc="D5EC5A44">
      <w:numFmt w:val="bullet"/>
      <w:lvlText w:val="•"/>
      <w:lvlJc w:val="left"/>
      <w:pPr>
        <w:ind w:left="5273" w:hanging="136"/>
      </w:pPr>
      <w:rPr>
        <w:rFonts w:hint="default"/>
        <w:lang w:val="fr-FR" w:eastAsia="en-US" w:bidi="ar-SA"/>
      </w:rPr>
    </w:lvl>
    <w:lvl w:ilvl="6" w:tplc="7EB6B340">
      <w:numFmt w:val="bullet"/>
      <w:lvlText w:val="•"/>
      <w:lvlJc w:val="left"/>
      <w:pPr>
        <w:ind w:left="6303" w:hanging="136"/>
      </w:pPr>
      <w:rPr>
        <w:rFonts w:hint="default"/>
        <w:lang w:val="fr-FR" w:eastAsia="en-US" w:bidi="ar-SA"/>
      </w:rPr>
    </w:lvl>
    <w:lvl w:ilvl="7" w:tplc="429CA858">
      <w:numFmt w:val="bullet"/>
      <w:lvlText w:val="•"/>
      <w:lvlJc w:val="left"/>
      <w:pPr>
        <w:ind w:left="7334" w:hanging="136"/>
      </w:pPr>
      <w:rPr>
        <w:rFonts w:hint="default"/>
        <w:lang w:val="fr-FR" w:eastAsia="en-US" w:bidi="ar-SA"/>
      </w:rPr>
    </w:lvl>
    <w:lvl w:ilvl="8" w:tplc="C346D6BA">
      <w:numFmt w:val="bullet"/>
      <w:lvlText w:val="•"/>
      <w:lvlJc w:val="left"/>
      <w:pPr>
        <w:ind w:left="8364" w:hanging="136"/>
      </w:pPr>
      <w:rPr>
        <w:rFonts w:hint="default"/>
        <w:lang w:val="fr-F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150"/>
    <w:rsid w:val="00A230D8"/>
    <w:rsid w:val="00E43150"/>
    <w:rsid w:val="00E91A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1654" w:right="1654"/>
      <w:jc w:val="center"/>
      <w:outlineLvl w:val="0"/>
    </w:pPr>
    <w:rPr>
      <w:b/>
      <w:bCs/>
      <w:sz w:val="28"/>
      <w:szCs w:val="28"/>
    </w:rPr>
  </w:style>
  <w:style w:type="paragraph" w:styleId="Titre2">
    <w:name w:val="heading 2"/>
    <w:basedOn w:val="Normal"/>
    <w:uiPriority w:val="1"/>
    <w:qFormat/>
    <w:pPr>
      <w:ind w:left="112"/>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369"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E91AD6"/>
    <w:pPr>
      <w:tabs>
        <w:tab w:val="center" w:pos="4536"/>
        <w:tab w:val="right" w:pos="9072"/>
      </w:tabs>
    </w:pPr>
  </w:style>
  <w:style w:type="character" w:customStyle="1" w:styleId="En-tteCar">
    <w:name w:val="En-tête Car"/>
    <w:basedOn w:val="Policepardfaut"/>
    <w:link w:val="En-tte"/>
    <w:uiPriority w:val="99"/>
    <w:rsid w:val="00E91AD6"/>
    <w:rPr>
      <w:rFonts w:ascii="Arial" w:eastAsia="Arial" w:hAnsi="Arial" w:cs="Arial"/>
      <w:lang w:val="fr-FR"/>
    </w:rPr>
  </w:style>
  <w:style w:type="paragraph" w:styleId="Pieddepage">
    <w:name w:val="footer"/>
    <w:basedOn w:val="Normal"/>
    <w:link w:val="PieddepageCar"/>
    <w:uiPriority w:val="99"/>
    <w:unhideWhenUsed/>
    <w:rsid w:val="00E91AD6"/>
    <w:pPr>
      <w:tabs>
        <w:tab w:val="center" w:pos="4536"/>
        <w:tab w:val="right" w:pos="9072"/>
      </w:tabs>
    </w:pPr>
  </w:style>
  <w:style w:type="character" w:customStyle="1" w:styleId="PieddepageCar">
    <w:name w:val="Pied de page Car"/>
    <w:basedOn w:val="Policepardfaut"/>
    <w:link w:val="Pieddepage"/>
    <w:uiPriority w:val="99"/>
    <w:rsid w:val="00E91AD6"/>
    <w:rPr>
      <w:rFonts w:ascii="Arial" w:eastAsia="Arial" w:hAnsi="Arial" w:cs="Arial"/>
      <w:lang w:val="fr-FR"/>
    </w:rPr>
  </w:style>
  <w:style w:type="paragraph" w:styleId="Textedebulles">
    <w:name w:val="Balloon Text"/>
    <w:basedOn w:val="Normal"/>
    <w:link w:val="TextedebullesCar"/>
    <w:uiPriority w:val="99"/>
    <w:semiHidden/>
    <w:unhideWhenUsed/>
    <w:rsid w:val="00E91AD6"/>
    <w:rPr>
      <w:rFonts w:ascii="Tahoma" w:hAnsi="Tahoma" w:cs="Tahoma"/>
      <w:sz w:val="16"/>
      <w:szCs w:val="16"/>
    </w:rPr>
  </w:style>
  <w:style w:type="character" w:customStyle="1" w:styleId="TextedebullesCar">
    <w:name w:val="Texte de bulles Car"/>
    <w:basedOn w:val="Policepardfaut"/>
    <w:link w:val="Textedebulles"/>
    <w:uiPriority w:val="99"/>
    <w:semiHidden/>
    <w:rsid w:val="00E91AD6"/>
    <w:rPr>
      <w:rFonts w:ascii="Tahoma" w:eastAsia="Arial"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1654" w:right="1654"/>
      <w:jc w:val="center"/>
      <w:outlineLvl w:val="0"/>
    </w:pPr>
    <w:rPr>
      <w:b/>
      <w:bCs/>
      <w:sz w:val="28"/>
      <w:szCs w:val="28"/>
    </w:rPr>
  </w:style>
  <w:style w:type="paragraph" w:styleId="Titre2">
    <w:name w:val="heading 2"/>
    <w:basedOn w:val="Normal"/>
    <w:uiPriority w:val="1"/>
    <w:qFormat/>
    <w:pPr>
      <w:ind w:left="112"/>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369"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E91AD6"/>
    <w:pPr>
      <w:tabs>
        <w:tab w:val="center" w:pos="4536"/>
        <w:tab w:val="right" w:pos="9072"/>
      </w:tabs>
    </w:pPr>
  </w:style>
  <w:style w:type="character" w:customStyle="1" w:styleId="En-tteCar">
    <w:name w:val="En-tête Car"/>
    <w:basedOn w:val="Policepardfaut"/>
    <w:link w:val="En-tte"/>
    <w:uiPriority w:val="99"/>
    <w:rsid w:val="00E91AD6"/>
    <w:rPr>
      <w:rFonts w:ascii="Arial" w:eastAsia="Arial" w:hAnsi="Arial" w:cs="Arial"/>
      <w:lang w:val="fr-FR"/>
    </w:rPr>
  </w:style>
  <w:style w:type="paragraph" w:styleId="Pieddepage">
    <w:name w:val="footer"/>
    <w:basedOn w:val="Normal"/>
    <w:link w:val="PieddepageCar"/>
    <w:uiPriority w:val="99"/>
    <w:unhideWhenUsed/>
    <w:rsid w:val="00E91AD6"/>
    <w:pPr>
      <w:tabs>
        <w:tab w:val="center" w:pos="4536"/>
        <w:tab w:val="right" w:pos="9072"/>
      </w:tabs>
    </w:pPr>
  </w:style>
  <w:style w:type="character" w:customStyle="1" w:styleId="PieddepageCar">
    <w:name w:val="Pied de page Car"/>
    <w:basedOn w:val="Policepardfaut"/>
    <w:link w:val="Pieddepage"/>
    <w:uiPriority w:val="99"/>
    <w:rsid w:val="00E91AD6"/>
    <w:rPr>
      <w:rFonts w:ascii="Arial" w:eastAsia="Arial" w:hAnsi="Arial" w:cs="Arial"/>
      <w:lang w:val="fr-FR"/>
    </w:rPr>
  </w:style>
  <w:style w:type="paragraph" w:styleId="Textedebulles">
    <w:name w:val="Balloon Text"/>
    <w:basedOn w:val="Normal"/>
    <w:link w:val="TextedebullesCar"/>
    <w:uiPriority w:val="99"/>
    <w:semiHidden/>
    <w:unhideWhenUsed/>
    <w:rsid w:val="00E91AD6"/>
    <w:rPr>
      <w:rFonts w:ascii="Tahoma" w:hAnsi="Tahoma" w:cs="Tahoma"/>
      <w:sz w:val="16"/>
      <w:szCs w:val="16"/>
    </w:rPr>
  </w:style>
  <w:style w:type="character" w:customStyle="1" w:styleId="TextedebullesCar">
    <w:name w:val="Texte de bulles Car"/>
    <w:basedOn w:val="Policepardfaut"/>
    <w:link w:val="Textedebulles"/>
    <w:uiPriority w:val="99"/>
    <w:semiHidden/>
    <w:rsid w:val="00E91AD6"/>
    <w:rPr>
      <w:rFonts w:ascii="Tahoma" w:eastAsia="Arial"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ervice-public.f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3700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ddt_normal</vt:lpstr>
    </vt:vector>
  </TitlesOfParts>
  <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ddt_normal</dc:title>
  <dc:creator>serveur</dc:creator>
  <cp:lastModifiedBy>serveur</cp:lastModifiedBy>
  <cp:revision>2</cp:revision>
  <dcterms:created xsi:type="dcterms:W3CDTF">2021-12-27T14:55:00Z</dcterms:created>
  <dcterms:modified xsi:type="dcterms:W3CDTF">2021-12-27T14:55:00Z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2021-12-10T00:00:00Z</vt:filetime>
  </property>
  <property fmtid="{D5CDD505-2E9C-101B-9397-08002B2CF9AE}" pid="3" name="Creator">
    <vt:lpwstr>Writer</vt:lpwstr>
  </property>
  <property fmtid="{D5CDD505-2E9C-101B-9397-08002B2CF9AE}" pid="4" name="LastSaved">
    <vt:filetime>2021-12-27T00:00:00Z</vt:filetime>
  </property>
</Properties>
</file>